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475E49" w:rsidRPr="00475E49" w:rsidRDefault="00475E49" w:rsidP="00475E4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0A71C1" w:rsidP="00DD5D98">
            <w:r>
              <w:t xml:space="preserve">Řešení el. </w:t>
            </w:r>
            <w:proofErr w:type="gramStart"/>
            <w:r>
              <w:t>obvodů</w:t>
            </w:r>
            <w:proofErr w:type="gramEnd"/>
            <w:r>
              <w:t xml:space="preserve"> metodou smyčkových proudů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0A71C1" w:rsidP="00171E3E">
            <w:proofErr w:type="spellStart"/>
            <w:r>
              <w:t>Reseni</w:t>
            </w:r>
            <w:proofErr w:type="spellEnd"/>
            <w:r>
              <w:t xml:space="preserve"> obvodu</w:t>
            </w:r>
            <w:r w:rsidR="00171E3E">
              <w:t xml:space="preserve"> </w:t>
            </w:r>
            <w:r>
              <w:t>-</w:t>
            </w:r>
            <w:r w:rsidR="00171E3E">
              <w:t>3</w:t>
            </w:r>
            <w:r>
              <w:t>smycky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>Tento materiál je určen pro p</w:t>
      </w:r>
      <w:r w:rsidR="000A71C1">
        <w:t>ředmět Základy elektrotechniky 1</w:t>
      </w:r>
      <w:r>
        <w:t>. roč. (resp. Elektronika</w:t>
      </w:r>
      <w:r w:rsidR="000A71C1">
        <w:t xml:space="preserve"> 2. roč.</w:t>
      </w:r>
      <w:r>
        <w:t xml:space="preserve">). Probíraná látka je </w:t>
      </w:r>
      <w:r w:rsidR="00014795">
        <w:t>„</w:t>
      </w:r>
      <w:r w:rsidR="000A71C1">
        <w:t>Řešení elektrických obvodů metodou smyčkových proudů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</w:t>
      </w:r>
      <w:r w:rsidR="000A71C1">
        <w:t>součástí kapitoly „Metody řešení elektronických obvodů“.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F7022D" w:rsidRPr="00F7022D" w:rsidRDefault="00F7022D" w:rsidP="00F7022D"/>
    <w:p w:rsidR="00DD5D98" w:rsidRDefault="00EC35B1" w:rsidP="00DD5D98">
      <w:r>
        <w:t xml:space="preserve">Materiál slouží vyučujícím a žákům oboru Elektrotechnika. Žáci by měli mít </w:t>
      </w:r>
      <w:r w:rsidR="00D37D48">
        <w:t xml:space="preserve">představu o tom, co je lineární el. </w:t>
      </w:r>
      <w:proofErr w:type="gramStart"/>
      <w:r w:rsidR="00D37D48">
        <w:t>obvod</w:t>
      </w:r>
      <w:proofErr w:type="gramEnd"/>
      <w:r w:rsidR="00D37D48">
        <w:t xml:space="preserve">. Měli by rozumět pojmům smyčka a uzel v obvodu, znát a umět použít </w:t>
      </w:r>
      <w:proofErr w:type="spellStart"/>
      <w:r w:rsidR="00D37D48">
        <w:t>Kirchhoffovy</w:t>
      </w:r>
      <w:proofErr w:type="spellEnd"/>
      <w:r w:rsidR="00D37D48">
        <w:t xml:space="preserve"> zákony a Ohmův zákon. </w:t>
      </w:r>
      <w:r w:rsidR="00E246CF">
        <w:t>Ty</w:t>
      </w:r>
      <w:r w:rsidR="0035342C">
        <w:t>to</w:t>
      </w:r>
      <w:r w:rsidR="00E246CF">
        <w:t xml:space="preserve"> potom aplikují při sestavování rovnic pro jednotlivé smyčky.</w:t>
      </w:r>
      <w:r w:rsidR="00D37D48">
        <w:t xml:space="preserve"> </w:t>
      </w:r>
      <w:r w:rsidR="00E246CF">
        <w:t xml:space="preserve">V první </w:t>
      </w:r>
      <w:proofErr w:type="gramStart"/>
      <w:r w:rsidR="00E246CF">
        <w:t xml:space="preserve">části </w:t>
      </w:r>
      <w:r w:rsidR="00D37D48">
        <w:t xml:space="preserve"> </w:t>
      </w:r>
      <w:r w:rsidR="00E246CF">
        <w:t>souboru</w:t>
      </w:r>
      <w:proofErr w:type="gramEnd"/>
      <w:r w:rsidR="00E246CF">
        <w:t xml:space="preserve"> je teoretický rozbor úlohy. Následuje postup řešení s konkrétními hodnotami součástek a zhodnocení výsledků řešení. Tato </w:t>
      </w:r>
      <w:proofErr w:type="gramStart"/>
      <w:r w:rsidR="00E246CF">
        <w:t xml:space="preserve">část </w:t>
      </w:r>
      <w:r w:rsidR="00D37D48">
        <w:t xml:space="preserve"> </w:t>
      </w:r>
      <w:r w:rsidR="00F3299C">
        <w:t>souboru</w:t>
      </w:r>
      <w:proofErr w:type="gramEnd"/>
      <w:r w:rsidR="00F3299C">
        <w:t xml:space="preserve">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</w:t>
      </w:r>
      <w:r w:rsidR="006A1CF4">
        <w:t>o</w:t>
      </w:r>
      <w:r w:rsidR="00E246CF">
        <w:t xml:space="preserve"> řešení obvodů s více </w:t>
      </w:r>
      <w:r w:rsidR="005B7060">
        <w:t xml:space="preserve">smyčkami </w:t>
      </w:r>
      <w:r w:rsidR="007474D7">
        <w:t>s </w:t>
      </w:r>
      <w:r w:rsidR="0035342C">
        <w:t>využitím</w:t>
      </w:r>
      <w:r w:rsidR="007474D7">
        <w:t xml:space="preserve"> programu Wolfram </w:t>
      </w:r>
      <w:proofErr w:type="spellStart"/>
      <w:r w:rsidR="007474D7">
        <w:t>Mathematica</w:t>
      </w:r>
      <w:proofErr w:type="spellEnd"/>
      <w:r w:rsidR="005B7060">
        <w:t xml:space="preserve">. </w:t>
      </w:r>
      <w:r w:rsidR="00014795">
        <w:t xml:space="preserve">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F7022D" w:rsidRPr="00F7022D" w:rsidRDefault="00F7022D" w:rsidP="00F7022D"/>
    <w:p w:rsidR="00E12C69" w:rsidRPr="00E12C69" w:rsidRDefault="00A6361E" w:rsidP="00A6361E">
      <w:pPr>
        <w:rPr>
          <w:rFonts w:eastAsiaTheme="minorEastAsia"/>
        </w:rPr>
      </w:pPr>
      <w:r>
        <w:t>V to</w:t>
      </w:r>
      <w:r w:rsidR="00F7022D">
        <w:t xml:space="preserve">mto souboru byly využity příkaz </w:t>
      </w:r>
      <m:oMath>
        <m:r>
          <m:rPr>
            <m:sty m:val="p"/>
          </m:rPr>
          <w:rPr>
            <w:rFonts w:ascii="Cambria Math" w:hAnsi="Cambria Math"/>
          </w:rPr>
          <m:t>NSolve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</w:t>
      </w:r>
      <w:r w:rsidR="005E0725">
        <w:rPr>
          <w:rFonts w:eastAsiaTheme="minorEastAsia"/>
        </w:rPr>
        <w:t>Příkaz</w:t>
      </w:r>
      <w:r w:rsidR="00F7022D">
        <w:rPr>
          <w:rFonts w:eastAsiaTheme="minorEastAsia"/>
        </w:rPr>
        <w:t xml:space="preserve"> N</w:t>
      </w:r>
      <m:oMath>
        <m:r>
          <m:rPr>
            <m:sty m:val="p"/>
          </m:rPr>
          <w:rPr>
            <w:rFonts w:ascii="Cambria Math" w:eastAsiaTheme="minorEastAsia" w:hAnsi="Cambria Math"/>
          </w:rPr>
          <m:t>Solve</m:t>
        </m:r>
      </m:oMath>
      <w:r w:rsidR="005E0725">
        <w:rPr>
          <w:rFonts w:eastAsiaTheme="minorEastAsia"/>
        </w:rPr>
        <w:t xml:space="preserve"> slouží k</w:t>
      </w:r>
      <w:r w:rsidR="00F7022D">
        <w:rPr>
          <w:rFonts w:eastAsiaTheme="minorEastAsia"/>
        </w:rPr>
        <w:t> </w:t>
      </w:r>
      <w:r w:rsidR="005E0725">
        <w:rPr>
          <w:rFonts w:eastAsiaTheme="minorEastAsia"/>
        </w:rPr>
        <w:t>vyřešení</w:t>
      </w:r>
      <w:r w:rsidR="00F7022D">
        <w:rPr>
          <w:rFonts w:eastAsiaTheme="minorEastAsia"/>
        </w:rPr>
        <w:t xml:space="preserve"> rovnice</w:t>
      </w:r>
      <w:r w:rsidR="005E0725">
        <w:rPr>
          <w:rFonts w:eastAsiaTheme="minorEastAsia"/>
        </w:rPr>
        <w:t xml:space="preserve"> v našem případě</w:t>
      </w:r>
      <w:r w:rsidR="00F7022D">
        <w:rPr>
          <w:rFonts w:eastAsiaTheme="minorEastAsia"/>
        </w:rPr>
        <w:t xml:space="preserve"> soustavy 3 rovnic, které jsou zadány v příkazu</w:t>
      </w:r>
      <w:r w:rsidR="003D5BFB">
        <w:rPr>
          <w:rFonts w:eastAsiaTheme="minorEastAsia"/>
        </w:rPr>
        <w:t>.</w:t>
      </w:r>
      <w:r w:rsidR="00F7022D">
        <w:rPr>
          <w:rFonts w:eastAsiaTheme="minorEastAsia"/>
        </w:rPr>
        <w:t xml:space="preserve"> Dále v něm</w:t>
      </w:r>
      <w:r w:rsidR="003D5BFB">
        <w:rPr>
          <w:rFonts w:eastAsiaTheme="minorEastAsia"/>
        </w:rPr>
        <w:t xml:space="preserve"> </w:t>
      </w:r>
      <w:r w:rsidR="00F7022D">
        <w:rPr>
          <w:rFonts w:eastAsiaTheme="minorEastAsia"/>
        </w:rPr>
        <w:t>m</w:t>
      </w:r>
      <w:r w:rsidR="003D5BFB">
        <w:rPr>
          <w:rFonts w:eastAsiaTheme="minorEastAsia"/>
        </w:rPr>
        <w:t xml:space="preserve">usí být uveden seznam neznámých veličin </w:t>
      </w:r>
      <m:oMath>
        <m:r>
          <w:rPr>
            <w:rFonts w:ascii="Cambria Math" w:eastAsiaTheme="minorEastAsia" w:hAnsi="Cambria Math"/>
          </w:rPr>
          <m:t>{</m:t>
        </m:r>
        <m:r>
          <m:rPr>
            <m:sty m:val="p"/>
          </m:rPr>
          <w:rPr>
            <w:rFonts w:ascii="Cambria Math" w:eastAsiaTheme="minorEastAsia" w:hAnsi="Cambria Math"/>
          </w:rPr>
          <m:t>Ia</m:t>
        </m:r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>Ib</m:t>
        </m:r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>Ic</m:t>
        </m:r>
        <m:r>
          <w:rPr>
            <w:rFonts w:ascii="Cambria Math" w:eastAsiaTheme="minorEastAsia" w:hAnsi="Cambria Math"/>
          </w:rPr>
          <m:t>}</m:t>
        </m:r>
      </m:oMath>
      <w:r w:rsidR="003D5BFB">
        <w:rPr>
          <w:rFonts w:eastAsiaTheme="minorEastAsia"/>
        </w:rPr>
        <w:t>, což je výsledkem řešení.</w:t>
      </w:r>
      <w:r w:rsidR="00F7022D">
        <w:rPr>
          <w:rFonts w:eastAsiaTheme="minorEastAsia"/>
        </w:rPr>
        <w:t xml:space="preserve"> Příkaz N</w:t>
      </w:r>
      <m:oMath>
        <m:r>
          <m:rPr>
            <m:sty m:val="p"/>
          </m:rPr>
          <w:rPr>
            <w:rFonts w:ascii="Cambria Math" w:eastAsiaTheme="minorEastAsia" w:hAnsi="Cambria Math"/>
          </w:rPr>
          <m:t>Solve</m:t>
        </m:r>
      </m:oMath>
      <w:r w:rsidR="00F7022D">
        <w:rPr>
          <w:rFonts w:eastAsiaTheme="minorEastAsia"/>
        </w:rPr>
        <w:t xml:space="preserve"> vrací výsledky ve tvaru numerickém (tj. v desetinných číslech), ne ve tvaru zlomku jako příkaz </w:t>
      </w:r>
      <w:proofErr w:type="spellStart"/>
      <w:r w:rsidR="00F7022D">
        <w:rPr>
          <w:rFonts w:eastAsiaTheme="minorEastAsia"/>
        </w:rPr>
        <w:t>Solve</w:t>
      </w:r>
      <w:proofErr w:type="spellEnd"/>
      <w:r w:rsidR="00F7022D">
        <w:rPr>
          <w:rFonts w:eastAsiaTheme="minorEastAsia"/>
        </w:rPr>
        <w:t>.</w:t>
      </w:r>
    </w:p>
    <w:p w:rsidR="00923225" w:rsidRPr="00EF7B67" w:rsidRDefault="005E3A75" w:rsidP="00DE66D8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t>Shrnutí</w:t>
      </w:r>
    </w:p>
    <w:p w:rsidR="00734554" w:rsidRDefault="00734554" w:rsidP="00734554">
      <w:r>
        <w:lastRenderedPageBreak/>
        <w:t xml:space="preserve">Při demonstrování vzorového příkladu žáci přivítali rychlý výsledek řešení bez složitého matematického počítání. Na procvičovacích příkladech si dále mohou zkoušet vliv změny parametrů obvodu na výsledky řešení. </w:t>
      </w:r>
      <w:r>
        <w:t>V</w:t>
      </w:r>
      <w:bookmarkStart w:id="0" w:name="_GoBack"/>
      <w:bookmarkEnd w:id="0"/>
      <w:r>
        <w:t>ětší počet použití tohoto programu v předmětu Základy elektrotechniky a Elektronika ukáže kladný význam a přínos pro žaky i učitele.</w:t>
      </w:r>
    </w:p>
    <w:p w:rsidR="00923225" w:rsidRDefault="00923225" w:rsidP="00734554"/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A71C1"/>
    <w:rsid w:val="000E5134"/>
    <w:rsid w:val="00171E3E"/>
    <w:rsid w:val="00193CFC"/>
    <w:rsid w:val="0035342C"/>
    <w:rsid w:val="00391F72"/>
    <w:rsid w:val="003D5BFB"/>
    <w:rsid w:val="003F3CEE"/>
    <w:rsid w:val="00460DD5"/>
    <w:rsid w:val="00463C86"/>
    <w:rsid w:val="00475E49"/>
    <w:rsid w:val="0047663A"/>
    <w:rsid w:val="005B7060"/>
    <w:rsid w:val="005E0725"/>
    <w:rsid w:val="005E3A75"/>
    <w:rsid w:val="00650990"/>
    <w:rsid w:val="0069498E"/>
    <w:rsid w:val="006A1CF4"/>
    <w:rsid w:val="00732ECA"/>
    <w:rsid w:val="00734554"/>
    <w:rsid w:val="007474D7"/>
    <w:rsid w:val="00830EA8"/>
    <w:rsid w:val="008F57E1"/>
    <w:rsid w:val="00923225"/>
    <w:rsid w:val="009259BE"/>
    <w:rsid w:val="009E7799"/>
    <w:rsid w:val="00A572E5"/>
    <w:rsid w:val="00A6361E"/>
    <w:rsid w:val="00A86B65"/>
    <w:rsid w:val="00A96BA2"/>
    <w:rsid w:val="00BA3E92"/>
    <w:rsid w:val="00BE339B"/>
    <w:rsid w:val="00C72816"/>
    <w:rsid w:val="00D27AB6"/>
    <w:rsid w:val="00D37D48"/>
    <w:rsid w:val="00D80431"/>
    <w:rsid w:val="00DA63D9"/>
    <w:rsid w:val="00DD5D98"/>
    <w:rsid w:val="00DE66D8"/>
    <w:rsid w:val="00E12C69"/>
    <w:rsid w:val="00E246CF"/>
    <w:rsid w:val="00E633EA"/>
    <w:rsid w:val="00EC35B1"/>
    <w:rsid w:val="00EF7B67"/>
    <w:rsid w:val="00F00A80"/>
    <w:rsid w:val="00F3299C"/>
    <w:rsid w:val="00F5550C"/>
    <w:rsid w:val="00F7022D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5633-2B1C-4F08-8802-5E09B97E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5</cp:revision>
  <dcterms:created xsi:type="dcterms:W3CDTF">2014-10-18T19:16:00Z</dcterms:created>
  <dcterms:modified xsi:type="dcterms:W3CDTF">2014-12-25T17:32:00Z</dcterms:modified>
</cp:coreProperties>
</file>