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Ing.Pavel</w:t>
            </w:r>
            <w:proofErr w:type="spellEnd"/>
            <w:proofErr w:type="gramEnd"/>
            <w:r w:rsidR="00BD091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BD09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Napětí v tahu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BD09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Výpočet řetězu </w:t>
            </w:r>
            <w:proofErr w:type="gramStart"/>
            <w:r>
              <w:rPr>
                <w:rFonts w:ascii="Calibri" w:eastAsia="Calibri" w:hAnsi="Calibri" w:cs="Times New Roman"/>
              </w:rPr>
              <w:t>č.2 s proměnným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úhlem zatížení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BD0915">
        <w:t> napětí v tahu</w:t>
      </w:r>
      <w:r w:rsidR="00907807">
        <w:t xml:space="preserve"> způsobeným osamělými silami.</w:t>
      </w:r>
      <w:r>
        <w:t xml:space="preserve"> Učitel pomocí něj demonstruje</w:t>
      </w:r>
      <w:r w:rsidR="00C132D8">
        <w:t xml:space="preserve"> </w:t>
      </w:r>
      <w:proofErr w:type="gramStart"/>
      <w:r>
        <w:t>závislost</w:t>
      </w:r>
      <w:r w:rsidR="00C132D8">
        <w:t xml:space="preserve"> </w:t>
      </w:r>
      <w:r w:rsidR="00BD0915">
        <w:t xml:space="preserve"> napětí</w:t>
      </w:r>
      <w:proofErr w:type="gramEnd"/>
      <w:r w:rsidR="00BD0915">
        <w:t xml:space="preserve"> v tahu na </w:t>
      </w:r>
      <w:r w:rsidR="00C132D8">
        <w:t>velikost</w:t>
      </w:r>
      <w:r w:rsidR="00BD0915">
        <w:t>i tahové síly a</w:t>
      </w:r>
      <w:r w:rsidR="00C132D8">
        <w:t xml:space="preserve"> úhlu </w:t>
      </w:r>
      <w:r w:rsidR="00BD0915">
        <w:t>zavěšení břemene.</w:t>
      </w:r>
      <w:r>
        <w:t xml:space="preserve"> </w:t>
      </w:r>
      <w:r w:rsidR="00907807">
        <w:t>Žáci díky tomuto materiálu pochopí</w:t>
      </w:r>
      <w:r w:rsidR="00BD0915">
        <w:t xml:space="preserve">, jak je velikost osové zatěžující síly závislá na úhlu zavěšení břemene. A jak se poté z této velikosti za pomoci pevnostních hodnot </w:t>
      </w:r>
      <w:proofErr w:type="gramStart"/>
      <w:r w:rsidR="00BD0915">
        <w:t>materiálu  lehce</w:t>
      </w:r>
      <w:proofErr w:type="gramEnd"/>
      <w:r w:rsidR="00BD0915">
        <w:t xml:space="preserve"> stanoví  rozměr řetězu, či  ostatních vázacích prvků.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 xml:space="preserve">Materiály slouží k osvojení a pochopení základních pevnostních výpočtů používaných v pružnosti-pevnosti, což je cílem těchto hodin. Žáci se naučí pomocí metody řezu, </w:t>
      </w:r>
      <w:proofErr w:type="gramStart"/>
      <w:r w:rsidR="00BD0915">
        <w:t>stanovit  výpočtové</w:t>
      </w:r>
      <w:proofErr w:type="gramEnd"/>
      <w:r w:rsidR="00BD0915">
        <w:t xml:space="preserve"> vztahy pro určení maximální tahové síly </w:t>
      </w:r>
      <w:proofErr w:type="spellStart"/>
      <w:r w:rsidR="00BD0915">
        <w:t>Fmax</w:t>
      </w:r>
      <w:proofErr w:type="spellEnd"/>
      <w:r w:rsidR="00BD0915">
        <w:t>, kde zárove</w:t>
      </w:r>
      <w:r w:rsidR="0007044F">
        <w:t>ň</w:t>
      </w:r>
      <w:r w:rsidR="00BD0915">
        <w:t xml:space="preserve"> </w:t>
      </w:r>
      <w:r w:rsidR="0007044F">
        <w:t>opráší znalosti z</w:t>
      </w:r>
      <w:r w:rsidR="00BD0915">
        <w:t xml:space="preserve"> Mechaniky statiky a zopakují si rozkládání sil</w:t>
      </w:r>
      <w:r w:rsidR="0007044F">
        <w:t>, což už je často zapomenutá dovednost</w:t>
      </w:r>
      <w:r w:rsidR="00E100B6">
        <w:t xml:space="preserve"> </w:t>
      </w:r>
      <w:r w:rsidR="0019526F">
        <w:t>a činí jim občas velký problém</w:t>
      </w:r>
      <w:r w:rsidR="0007044F">
        <w:t xml:space="preserve">. Pomocí </w:t>
      </w:r>
      <w:proofErr w:type="spellStart"/>
      <w:r w:rsidR="0007044F">
        <w:t>Fmax</w:t>
      </w:r>
      <w:proofErr w:type="spellEnd"/>
      <w:r w:rsidR="0007044F">
        <w:t xml:space="preserve">  a dovolených hodnot pro napětí v tahu:</w:t>
      </w:r>
      <w:r w:rsidR="00BD0915">
        <w:t xml:space="preserve"> </w:t>
      </w:r>
      <w:proofErr w:type="spellStart"/>
      <w:r w:rsidR="00BD0915" w:rsidRPr="00BD0915">
        <w:rPr>
          <w:rFonts w:ascii="GreekC" w:hAnsi="GreekC" w:cs="GreekC"/>
          <w:b/>
        </w:rPr>
        <w:t>s</w:t>
      </w:r>
      <w:r w:rsidR="0007044F" w:rsidRPr="0007044F">
        <w:rPr>
          <w:rFonts w:cs="Times New Roman"/>
          <w:sz w:val="18"/>
        </w:rPr>
        <w:t>D</w:t>
      </w:r>
      <w:r w:rsidR="0007044F">
        <w:rPr>
          <w:rFonts w:cs="Times New Roman"/>
        </w:rPr>
        <w:t>t</w:t>
      </w:r>
      <w:proofErr w:type="spellEnd"/>
      <w:r w:rsidR="0007044F">
        <w:rPr>
          <w:rFonts w:cs="Times New Roman"/>
        </w:rPr>
        <w:t>, dokáží vypočítat velikost zatěžovaného průřezu a určit jeho průměr.  V tomto výpočtu vycházíme z výukového materiálu</w:t>
      </w:r>
      <w:r w:rsidR="0019526F">
        <w:rPr>
          <w:rFonts w:cs="Times New Roman"/>
        </w:rPr>
        <w:t xml:space="preserve"> AMPER</w:t>
      </w:r>
      <w:r w:rsidR="0007044F">
        <w:rPr>
          <w:rFonts w:cs="Times New Roman"/>
        </w:rPr>
        <w:t xml:space="preserve"> pro výpočet řetězu příklad č. 1. Tato úloha se liší v tom, že žáci hledají závislost rozměru průřezu na velikosti síly, která se mění s rostoucím úhlem zavěšení.</w:t>
      </w:r>
      <w:r>
        <w:t xml:space="preserve"> </w:t>
      </w:r>
      <w:r w:rsidR="00CB138E">
        <w:t>Žáci používají WM zprvu pasivně tak, aby si mohli vyzkoušet a „osahat“ práci s tímto programem. Pro aktivní použití slouží příklady k procvičení. Ve výukových programech mohou žáci lehce měnit zadané hodnoty / Síly a rozměry součásti</w:t>
      </w:r>
      <w:r w:rsidR="00BC5C3B">
        <w:t>, nebo pevnostní charakteristiky materiálu</w:t>
      </w:r>
      <w:r w:rsidR="00CB138E">
        <w:t xml:space="preserve"> / a vyzkoušet si tak velice rychle, jak se mění výsledné rozměry zatěžovaných prvků. Na což </w:t>
      </w:r>
      <w:r w:rsidR="0004500B">
        <w:t xml:space="preserve">pak </w:t>
      </w:r>
      <w:r w:rsidR="00CB138E">
        <w:t xml:space="preserve">dále </w:t>
      </w:r>
      <w:r w:rsidR="00DE2293">
        <w:t xml:space="preserve">navazuje práce se Strojnickými </w:t>
      </w:r>
      <w:proofErr w:type="gramStart"/>
      <w:r w:rsidR="00DE2293">
        <w:t>t</w:t>
      </w:r>
      <w:r w:rsidR="00CB138E">
        <w:t>abulkami ve</w:t>
      </w:r>
      <w:proofErr w:type="gramEnd"/>
      <w:r w:rsidR="00CB138E">
        <w:t xml:space="preserve"> </w:t>
      </w:r>
      <w:r w:rsidR="00CB138E">
        <w:lastRenderedPageBreak/>
        <w:t xml:space="preserve">kterých žáci hledají  </w:t>
      </w:r>
      <w:r w:rsidR="0007044F">
        <w:t xml:space="preserve">normalizované </w:t>
      </w:r>
      <w:r w:rsidR="00CB138E">
        <w:t xml:space="preserve">rozměry </w:t>
      </w:r>
      <w:r w:rsidR="0007044F">
        <w:t>tyčového materiálu kruhového průřezu</w:t>
      </w:r>
      <w:r w:rsidR="0019526F">
        <w:t xml:space="preserve"> </w:t>
      </w:r>
      <w:r w:rsidR="00CB138E">
        <w:t xml:space="preserve">a díky  WM jsou schopni vyzkoušet si </w:t>
      </w:r>
      <w:r w:rsidR="0004500B">
        <w:t xml:space="preserve">tak </w:t>
      </w:r>
      <w:r w:rsidR="00CB138E">
        <w:t xml:space="preserve">daleko více </w:t>
      </w:r>
      <w:r w:rsidR="0004500B">
        <w:t xml:space="preserve">výpočtových </w:t>
      </w:r>
      <w:r w:rsidR="00CB138E">
        <w:t>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0548C" w:rsidRDefault="00F85B57" w:rsidP="00A44E15">
      <w:r>
        <w:t>WM umožňuje zobraze</w:t>
      </w:r>
      <w:r w:rsidR="00CE595F">
        <w:t>ní hodnot</w:t>
      </w:r>
      <w:r w:rsidR="0004500B">
        <w:t>,</w:t>
      </w:r>
      <w:r w:rsidR="00CE595F">
        <w:t xml:space="preserve"> maximální </w:t>
      </w:r>
      <w:r w:rsidR="0019526F">
        <w:t xml:space="preserve">tahové síly </w:t>
      </w:r>
      <w:proofErr w:type="spellStart"/>
      <w:r w:rsidR="0019526F">
        <w:t>Fmax</w:t>
      </w:r>
      <w:proofErr w:type="spellEnd"/>
      <w:r w:rsidR="0019526F">
        <w:t xml:space="preserve"> a průměru řetězového článku</w:t>
      </w:r>
      <w:r w:rsidR="00CE595F">
        <w:t xml:space="preserve"> v závislosti </w:t>
      </w:r>
      <w:proofErr w:type="gramStart"/>
      <w:r w:rsidR="00CE595F">
        <w:t>na :</w:t>
      </w:r>
      <w:proofErr w:type="gramEnd"/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 xml:space="preserve">Velikosti </w:t>
      </w:r>
      <w:r w:rsidR="0019526F">
        <w:t>úhlu zavěšení</w:t>
      </w:r>
    </w:p>
    <w:p w:rsidR="0019526F" w:rsidRDefault="0019526F" w:rsidP="0019526F">
      <w:pPr>
        <w:pStyle w:val="Odstavecseseznamem"/>
        <w:numPr>
          <w:ilvl w:val="0"/>
          <w:numId w:val="1"/>
        </w:numPr>
      </w:pPr>
      <w:r>
        <w:t xml:space="preserve">Mechanických hodnotách daného materiálu: </w:t>
      </w:r>
      <w:proofErr w:type="gramStart"/>
      <w:r>
        <w:t>dovoleném  napětí</w:t>
      </w:r>
      <w:proofErr w:type="gramEnd"/>
      <w:r>
        <w:t xml:space="preserve"> v tahu</w:t>
      </w:r>
      <w:r>
        <w:rPr>
          <w:rFonts w:ascii="GreekC" w:hAnsi="GreekC" w:cs="GreekC"/>
        </w:rPr>
        <w:t xml:space="preserve"> </w:t>
      </w:r>
      <w:proofErr w:type="spellStart"/>
      <w:r>
        <w:rPr>
          <w:rFonts w:ascii="GreekC" w:hAnsi="GreekC" w:cs="GreekC"/>
        </w:rPr>
        <w:t>s</w:t>
      </w:r>
      <w:r w:rsidRPr="0019526F">
        <w:rPr>
          <w:rFonts w:cs="Times New Roman"/>
          <w:sz w:val="18"/>
        </w:rPr>
        <w:t>D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>.</w:t>
      </w:r>
    </w:p>
    <w:p w:rsidR="00693CF1" w:rsidRDefault="00CE595F" w:rsidP="00F85B57">
      <w:r>
        <w:t xml:space="preserve">Postup řešení využívá poznatky z prvního ročníku a nutí žáky používat </w:t>
      </w:r>
      <w:proofErr w:type="gramStart"/>
      <w:r>
        <w:t>a</w:t>
      </w:r>
      <w:r w:rsidR="0019526F">
        <w:t xml:space="preserve">plikovat a </w:t>
      </w:r>
      <w:r w:rsidR="00BC5C3B">
        <w:t xml:space="preserve"> </w:t>
      </w:r>
      <w:r>
        <w:t>opakovat</w:t>
      </w:r>
      <w:proofErr w:type="gramEnd"/>
      <w:r>
        <w:t xml:space="preserve"> známé postupy. </w:t>
      </w:r>
      <w:r w:rsidR="0019526F">
        <w:t xml:space="preserve">Řetěz je </w:t>
      </w:r>
      <w:r>
        <w:t xml:space="preserve">zatížen vnějšími silami, jejichž hodnotu </w:t>
      </w:r>
      <w:r w:rsidR="0019526F">
        <w:t>stanovíme rozkladem tíhové síly od zavěšeného břemene</w:t>
      </w:r>
      <w:r>
        <w:t xml:space="preserve"> / v dalších cvičeních je možno t</w:t>
      </w:r>
      <w:r w:rsidR="0019526F">
        <w:t>u</w:t>
      </w:r>
      <w:r>
        <w:t>to hodnot</w:t>
      </w:r>
      <w:r w:rsidR="0019526F">
        <w:t>u</w:t>
      </w:r>
      <w:r>
        <w:t xml:space="preserve"> libovolně měnit /</w:t>
      </w:r>
      <w:r w:rsidR="00123C12">
        <w:t>. Pomocí programu WM  stanovíme velikost</w:t>
      </w:r>
      <w:r w:rsidR="0019526F">
        <w:t xml:space="preserve"> osových sil pro měnící se úhel zavěšení</w:t>
      </w:r>
      <w:r w:rsidR="00123C12">
        <w:t xml:space="preserve"> pomocí příkazů </w:t>
      </w:r>
      <w:proofErr w:type="spellStart"/>
      <w:r w:rsidR="0019526F">
        <w:t>ftab</w:t>
      </w:r>
      <w:proofErr w:type="spellEnd"/>
      <w:r w:rsidR="0019526F">
        <w:t xml:space="preserve">; </w:t>
      </w:r>
      <w:proofErr w:type="spellStart"/>
      <w:r w:rsidR="00123C12">
        <w:t>ClearAll</w:t>
      </w:r>
      <w:proofErr w:type="spellEnd"/>
      <w:r w:rsidR="00123C12">
        <w:t xml:space="preserve"> a </w:t>
      </w:r>
      <w:proofErr w:type="spellStart"/>
      <w:r w:rsidR="00123C12">
        <w:t>Solve</w:t>
      </w:r>
      <w:proofErr w:type="spellEnd"/>
      <w:r w:rsidR="00123C12">
        <w:t xml:space="preserve">, případně </w:t>
      </w:r>
      <w:proofErr w:type="spellStart"/>
      <w:r w:rsidR="00123C12">
        <w:t>NSolve</w:t>
      </w:r>
      <w:proofErr w:type="spellEnd"/>
      <w:r w:rsidR="00123C12">
        <w:t xml:space="preserve">, </w:t>
      </w:r>
      <w:r w:rsidR="0004500B">
        <w:t xml:space="preserve">poté </w:t>
      </w:r>
      <w:r w:rsidR="00123C12">
        <w:t xml:space="preserve">vypočte program WM jejich hodnoty. Dále za pomoci  </w:t>
      </w:r>
      <w:proofErr w:type="gramStart"/>
      <w:r w:rsidR="00123C12">
        <w:t>příkazů</w:t>
      </w:r>
      <w:r w:rsidR="005A0A2C">
        <w:t xml:space="preserve"> : </w:t>
      </w:r>
      <w:proofErr w:type="spellStart"/>
      <w:r w:rsidR="005A0A2C">
        <w:t>vysl</w:t>
      </w:r>
      <w:proofErr w:type="spellEnd"/>
      <w:r w:rsidR="005A0A2C">
        <w:t>//</w:t>
      </w:r>
      <w:proofErr w:type="spellStart"/>
      <w:r w:rsidR="005A0A2C">
        <w:t>Tableform</w:t>
      </w:r>
      <w:proofErr w:type="spellEnd"/>
      <w:proofErr w:type="gramEnd"/>
      <w:r w:rsidR="005A0A2C">
        <w:t xml:space="preserve"> </w:t>
      </w:r>
      <w:r w:rsidR="0004500B">
        <w:t>vytvoříme</w:t>
      </w:r>
      <w:r w:rsidR="00123C12">
        <w:t xml:space="preserve"> </w:t>
      </w:r>
      <w:r w:rsidR="005A0A2C">
        <w:t xml:space="preserve">tabulku která jasně ukazuje tuto závislost. Příkazem </w:t>
      </w:r>
      <w:proofErr w:type="spellStart"/>
      <w:r w:rsidR="005A0A2C">
        <w:t>ListPlot</w:t>
      </w:r>
      <w:proofErr w:type="spellEnd"/>
      <w:r w:rsidR="005A0A2C">
        <w:t xml:space="preserve">  získáme grafické vyjádření této závislosti. Poté využijeme dosazovací operátor a z pevnostní rovnice pro tah </w:t>
      </w:r>
      <w:proofErr w:type="spellStart"/>
      <w:r w:rsidR="005A0A2C" w:rsidRPr="005A0A2C">
        <w:rPr>
          <w:rFonts w:ascii="GreekC" w:hAnsi="GreekC" w:cs="GreekC"/>
          <w:b/>
        </w:rPr>
        <w:t>s</w:t>
      </w:r>
      <w:r w:rsidR="005A0A2C" w:rsidRPr="0019526F">
        <w:rPr>
          <w:rFonts w:cs="Times New Roman"/>
          <w:sz w:val="18"/>
        </w:rPr>
        <w:t>D</w:t>
      </w:r>
      <w:r w:rsidR="005A0A2C">
        <w:rPr>
          <w:rFonts w:cs="Times New Roman"/>
        </w:rPr>
        <w:t>t</w:t>
      </w:r>
      <w:proofErr w:type="spellEnd"/>
      <w:r w:rsidR="005A0A2C">
        <w:rPr>
          <w:rFonts w:cs="Times New Roman"/>
        </w:rPr>
        <w:t xml:space="preserve">= F/S  vypočteme potřebné průměry článku řetězu pro každou zatěžující sílu. Opět příkazem </w:t>
      </w:r>
      <w:proofErr w:type="spellStart"/>
      <w:r w:rsidR="005A0A2C">
        <w:rPr>
          <w:rFonts w:cs="Times New Roman"/>
        </w:rPr>
        <w:t>ListPlot</w:t>
      </w:r>
      <w:proofErr w:type="spellEnd"/>
      <w:r w:rsidR="005A0A2C">
        <w:rPr>
          <w:rFonts w:cs="Times New Roman"/>
        </w:rPr>
        <w:t xml:space="preserve"> vytvoříme </w:t>
      </w:r>
      <w:proofErr w:type="gramStart"/>
      <w:r w:rsidR="005A0A2C">
        <w:rPr>
          <w:rFonts w:cs="Times New Roman"/>
        </w:rPr>
        <w:t>graf  závislosti</w:t>
      </w:r>
      <w:proofErr w:type="gramEnd"/>
      <w:r w:rsidR="005A0A2C">
        <w:rPr>
          <w:rFonts w:cs="Times New Roman"/>
        </w:rPr>
        <w:t xml:space="preserve"> průměru „d“ na úhlu zavěšení „</w:t>
      </w:r>
      <w:r w:rsidR="005A0A2C" w:rsidRPr="005A0A2C">
        <w:rPr>
          <w:rFonts w:ascii="GreekC" w:hAnsi="GreekC" w:cs="GreekC"/>
          <w:b/>
        </w:rPr>
        <w:t>a</w:t>
      </w:r>
      <w:r w:rsidR="005A0A2C">
        <w:rPr>
          <w:rFonts w:cs="Times New Roman"/>
        </w:rPr>
        <w:t>“</w:t>
      </w:r>
      <w:r w:rsidR="005A0A2C">
        <w:rPr>
          <w:rFonts w:ascii="GreekC" w:hAnsi="GreekC" w:cs="GreekC"/>
        </w:rPr>
        <w:t>.</w:t>
      </w:r>
      <w:r w:rsidR="00123C12">
        <w:t xml:space="preserve"> </w:t>
      </w:r>
      <w:r w:rsidR="005A0A2C">
        <w:t xml:space="preserve">Program </w:t>
      </w:r>
      <w:r w:rsidR="00123C12">
        <w:t>WM</w:t>
      </w:r>
      <w:r w:rsidR="005A0A2C">
        <w:t xml:space="preserve"> nám zde velmi pěkně umožňuje grafickou práci se závislostí, jak </w:t>
      </w:r>
      <w:r w:rsidR="00601B01">
        <w:t xml:space="preserve">osových </w:t>
      </w:r>
      <w:r w:rsidR="005A0A2C">
        <w:t>sil</w:t>
      </w:r>
      <w:r w:rsidR="00601B01">
        <w:t xml:space="preserve"> „F“</w:t>
      </w:r>
      <w:bookmarkStart w:id="0" w:name="_GoBack"/>
      <w:bookmarkEnd w:id="0"/>
      <w:r w:rsidR="005A0A2C">
        <w:t>, tak rozměrů</w:t>
      </w:r>
      <w:r w:rsidR="00EF28CF">
        <w:t xml:space="preserve"> „d“ </w:t>
      </w:r>
      <w:r w:rsidR="005A0A2C">
        <w:t xml:space="preserve"> řetězu vzhledem k úhlu zavěšení břemene</w:t>
      </w:r>
      <w:r w:rsidR="00123C12">
        <w:t xml:space="preserve">. 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 tvorby </w:t>
      </w:r>
      <w:r w:rsidR="00EF28CF">
        <w:t xml:space="preserve">pevnostních </w:t>
      </w:r>
      <w:r w:rsidR="00706C19">
        <w:t>rovnic</w:t>
      </w:r>
      <w:r w:rsidR="008C732F">
        <w:t xml:space="preserve">, </w:t>
      </w:r>
      <w:r w:rsidR="00EF28CF">
        <w:t xml:space="preserve">rozkladu sil, </w:t>
      </w:r>
      <w:r w:rsidR="008C732F">
        <w:t xml:space="preserve">výpočtu </w:t>
      </w:r>
      <w:r w:rsidR="00EF28CF">
        <w:t xml:space="preserve">zatěžované </w:t>
      </w:r>
      <w:r w:rsidR="008C732F">
        <w:t>plochy, určení p</w:t>
      </w:r>
      <w:r w:rsidR="00EF28CF">
        <w:t>růměru řetězového článku</w:t>
      </w:r>
      <w:r w:rsidR="00601B01">
        <w:t xml:space="preserve"> a hledání Dovolených napětí ve Strojnických tabulkách. V tomto zadání si žáci</w:t>
      </w:r>
      <w:r w:rsidR="00EF28CF">
        <w:t xml:space="preserve"> </w:t>
      </w:r>
      <w:r w:rsidR="008C732F">
        <w:t xml:space="preserve">pěkně procvičí práci se zlomky </w:t>
      </w:r>
      <w:r w:rsidR="00EF28CF">
        <w:t>a</w:t>
      </w:r>
      <w:r w:rsidR="00601B01">
        <w:t xml:space="preserve"> </w:t>
      </w:r>
      <w:r w:rsidR="00EF28CF">
        <w:t>s goniometrickými funkcemi</w:t>
      </w:r>
      <w:r w:rsidR="00706C19">
        <w:t>.</w:t>
      </w:r>
      <w:r w:rsidR="00EF28CF">
        <w:t xml:space="preserve"> Zároveň musí zkonstruovat grafy, F – </w:t>
      </w:r>
      <w:r w:rsidR="00EF28CF" w:rsidRPr="005A0A2C">
        <w:rPr>
          <w:rFonts w:ascii="GreekC" w:hAnsi="GreekC" w:cs="GreekC"/>
          <w:b/>
        </w:rPr>
        <w:t>a</w:t>
      </w:r>
      <w:r w:rsidR="00EF28CF">
        <w:rPr>
          <w:rFonts w:cs="Times New Roman"/>
          <w:b/>
        </w:rPr>
        <w:t xml:space="preserve"> </w:t>
      </w:r>
      <w:proofErr w:type="spellStart"/>
      <w:r w:rsidR="00EF28CF" w:rsidRPr="00EF28CF">
        <w:rPr>
          <w:rFonts w:cs="Times New Roman"/>
        </w:rPr>
        <w:t>a</w:t>
      </w:r>
      <w:proofErr w:type="spellEnd"/>
      <w:r w:rsidR="00EF28CF" w:rsidRPr="00EF28CF">
        <w:rPr>
          <w:rFonts w:cs="Times New Roman"/>
        </w:rPr>
        <w:t xml:space="preserve"> </w:t>
      </w:r>
      <w:r w:rsidR="00EF28CF" w:rsidRPr="00EF28CF">
        <w:rPr>
          <w:rFonts w:cs="Times New Roman"/>
          <w:sz w:val="28"/>
        </w:rPr>
        <w:t>d</w:t>
      </w:r>
      <w:r w:rsidR="00EF28CF">
        <w:rPr>
          <w:rFonts w:cs="Times New Roman"/>
          <w:b/>
        </w:rPr>
        <w:t xml:space="preserve"> – </w:t>
      </w:r>
      <w:r w:rsidR="00EF28CF" w:rsidRPr="005A0A2C">
        <w:rPr>
          <w:rFonts w:ascii="GreekC" w:hAnsi="GreekC" w:cs="GreekC"/>
          <w:b/>
        </w:rPr>
        <w:t>a</w:t>
      </w:r>
      <w:r w:rsidR="00EF28CF">
        <w:rPr>
          <w:rFonts w:ascii="GreekC" w:hAnsi="GreekC" w:cs="GreekC"/>
          <w:b/>
        </w:rPr>
        <w:t>.</w:t>
      </w:r>
      <w:r w:rsidR="00706C19">
        <w:t xml:space="preserve"> Výpočet </w:t>
      </w:r>
      <w:r w:rsidR="00EF28CF">
        <w:lastRenderedPageBreak/>
        <w:t>velikosti průřezu z pevnostní rovnice pro tah</w:t>
      </w:r>
      <w:r w:rsidR="00706C19">
        <w:t xml:space="preserve"> </w:t>
      </w:r>
      <w:r w:rsidR="008C732F">
        <w:t>by neměl být</w:t>
      </w:r>
      <w:r w:rsidR="00706C19">
        <w:t xml:space="preserve"> pro žáky velký problém. Dále je třeba věnovat velkou pozornost použitým jednotkám, což žákům činí trvalé potíže a t</w:t>
      </w:r>
      <w:r w:rsidR="008C732F">
        <w:t>éž vypočtené hodnoty poté nemusí</w:t>
      </w:r>
      <w:r w:rsidR="00706C19">
        <w:t xml:space="preserve"> odpovídat skutečnosti, neboť WM nepracuje s</w:t>
      </w:r>
      <w:r w:rsidR="00BC5C3B">
        <w:t> označením jednotek</w:t>
      </w:r>
      <w:r w:rsidR="00706C19">
        <w:t xml:space="preserve"> tak, jak</w:t>
      </w:r>
      <w:r w:rsidR="000800FA">
        <w:t xml:space="preserve"> jsme zvyklí</w:t>
      </w:r>
      <w:r w:rsidR="00706C19">
        <w:t xml:space="preserve"> my při běžných výpočtech s tužkou a papírem.</w:t>
      </w:r>
      <w:r w:rsidR="00EF28CF">
        <w:t xml:space="preserve"> </w:t>
      </w:r>
      <w:r w:rsidR="00706C19">
        <w:t>WM nám o</w:t>
      </w:r>
      <w:r w:rsidR="000800FA">
        <w:t>v</w:t>
      </w:r>
      <w:r w:rsidR="00706C19">
        <w:t>šem poskytuje výhodu rychle propočítat součást se změnou velikosti</w:t>
      </w:r>
      <w:r w:rsidR="00EF28CF">
        <w:t xml:space="preserve"> </w:t>
      </w:r>
      <w:proofErr w:type="gramStart"/>
      <w:r w:rsidR="00EF28CF">
        <w:t xml:space="preserve">zatížení </w:t>
      </w:r>
      <w:r w:rsidR="00706C19">
        <w:t xml:space="preserve"> </w:t>
      </w:r>
      <w:r w:rsidR="00F4337D">
        <w:t>a užití</w:t>
      </w:r>
      <w:proofErr w:type="gramEnd"/>
      <w:r w:rsidR="00F4337D">
        <w:t xml:space="preserve"> WM prohloubí znalosti i možnosti variací.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7F" w:rsidRDefault="00C7277F" w:rsidP="009F4736">
      <w:pPr>
        <w:spacing w:line="240" w:lineRule="auto"/>
      </w:pPr>
      <w:r>
        <w:separator/>
      </w:r>
    </w:p>
  </w:endnote>
  <w:endnote w:type="continuationSeparator" w:id="0">
    <w:p w:rsidR="00C7277F" w:rsidRDefault="00C7277F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7F" w:rsidRDefault="00C7277F" w:rsidP="009F4736">
      <w:pPr>
        <w:spacing w:line="240" w:lineRule="auto"/>
      </w:pPr>
      <w:r>
        <w:separator/>
      </w:r>
    </w:p>
  </w:footnote>
  <w:footnote w:type="continuationSeparator" w:id="0">
    <w:p w:rsidR="00C7277F" w:rsidRDefault="00C7277F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4500B"/>
    <w:rsid w:val="0007044F"/>
    <w:rsid w:val="000800FA"/>
    <w:rsid w:val="0010548C"/>
    <w:rsid w:val="00123C12"/>
    <w:rsid w:val="0019526F"/>
    <w:rsid w:val="00300D47"/>
    <w:rsid w:val="003053BC"/>
    <w:rsid w:val="003139B6"/>
    <w:rsid w:val="003E697D"/>
    <w:rsid w:val="004B3A5A"/>
    <w:rsid w:val="00573D9D"/>
    <w:rsid w:val="005A0A2C"/>
    <w:rsid w:val="005D6B98"/>
    <w:rsid w:val="00601B01"/>
    <w:rsid w:val="00612355"/>
    <w:rsid w:val="00642450"/>
    <w:rsid w:val="00662B61"/>
    <w:rsid w:val="00674E71"/>
    <w:rsid w:val="00693CF1"/>
    <w:rsid w:val="006D1DC9"/>
    <w:rsid w:val="00706C19"/>
    <w:rsid w:val="00732255"/>
    <w:rsid w:val="007606EE"/>
    <w:rsid w:val="008328FB"/>
    <w:rsid w:val="008865AA"/>
    <w:rsid w:val="008B282A"/>
    <w:rsid w:val="008C732F"/>
    <w:rsid w:val="00907807"/>
    <w:rsid w:val="009C609C"/>
    <w:rsid w:val="009F4736"/>
    <w:rsid w:val="00A44E15"/>
    <w:rsid w:val="00A60B39"/>
    <w:rsid w:val="00A96B85"/>
    <w:rsid w:val="00AA1541"/>
    <w:rsid w:val="00B30932"/>
    <w:rsid w:val="00BC5C3B"/>
    <w:rsid w:val="00BD0915"/>
    <w:rsid w:val="00C073AD"/>
    <w:rsid w:val="00C132D8"/>
    <w:rsid w:val="00C7277F"/>
    <w:rsid w:val="00C775C0"/>
    <w:rsid w:val="00C92D48"/>
    <w:rsid w:val="00CB138E"/>
    <w:rsid w:val="00CE595F"/>
    <w:rsid w:val="00D04CBC"/>
    <w:rsid w:val="00D3687D"/>
    <w:rsid w:val="00D5484B"/>
    <w:rsid w:val="00D565AF"/>
    <w:rsid w:val="00DB0D16"/>
    <w:rsid w:val="00DE2293"/>
    <w:rsid w:val="00E100B6"/>
    <w:rsid w:val="00E62265"/>
    <w:rsid w:val="00ED27E1"/>
    <w:rsid w:val="00EF28CF"/>
    <w:rsid w:val="00F4337D"/>
    <w:rsid w:val="00F53A34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FC19-1E06-4296-A4BB-075B1482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2015-01-20T12:49:00Z</dcterms:created>
  <dcterms:modified xsi:type="dcterms:W3CDTF">2015-01-20T12:49:00Z</dcterms:modified>
</cp:coreProperties>
</file>