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Pr="00DD5D98" w:rsidRDefault="00DD5D98" w:rsidP="003F3CEE">
      <w:pPr>
        <w:pStyle w:val="Bezmezer"/>
      </w:pPr>
      <w:r w:rsidRPr="00DD5D98">
        <w:t>Metodický pokyn</w:t>
      </w: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370B9" w:rsidP="00DD5D98">
            <w:r>
              <w:t>Markéta  Šímová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370B9" w:rsidP="00DD5D98">
            <w:r>
              <w:t>Aplikovaná matematika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3751ED" w:rsidP="00646CDD">
            <w:r>
              <w:t xml:space="preserve">Mocninná funkce </w:t>
            </w:r>
            <w:r w:rsidR="00646CDD">
              <w:t xml:space="preserve">- transformace souřadnic, </w:t>
            </w:r>
            <w:r w:rsidR="00B519AB">
              <w:t xml:space="preserve"> absolutní hodnota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B370B9">
            <w:r>
              <w:t>Výukov</w:t>
            </w:r>
            <w:r w:rsidR="00B370B9">
              <w:t>ý</w:t>
            </w:r>
            <w:r>
              <w:t xml:space="preserve"> materiál soubor</w:t>
            </w:r>
          </w:p>
        </w:tc>
        <w:tc>
          <w:tcPr>
            <w:tcW w:w="3299" w:type="dxa"/>
          </w:tcPr>
          <w:p w:rsidR="00DD5D98" w:rsidRDefault="00496BCC" w:rsidP="00DD5D98">
            <w:r>
              <w:t>Funkce</w:t>
            </w:r>
          </w:p>
        </w:tc>
      </w:tr>
    </w:tbl>
    <w:p w:rsidR="00DD5D98" w:rsidRDefault="00DD5D98" w:rsidP="00DD5D98"/>
    <w:p w:rsidR="00B370B9" w:rsidRDefault="003F3CEE" w:rsidP="00B370B9">
      <w:pPr>
        <w:pStyle w:val="Nadpis1"/>
      </w:pPr>
      <w:r>
        <w:t>Obsah a vymezení výukového materiálu</w:t>
      </w:r>
      <w:r w:rsidR="000539E1">
        <w:t xml:space="preserve"> (anotace)</w:t>
      </w:r>
    </w:p>
    <w:p w:rsidR="00B370B9" w:rsidRPr="00B370B9" w:rsidRDefault="00B370B9" w:rsidP="00B370B9">
      <w:r>
        <w:t>Materiál se zabývá výkladem</w:t>
      </w:r>
      <w:r w:rsidR="00B519AB">
        <w:t xml:space="preserve"> transformace souřadnic </w:t>
      </w:r>
      <w:r>
        <w:t xml:space="preserve">grafu </w:t>
      </w:r>
      <w:r w:rsidR="003751ED">
        <w:t>mocninné funkce</w:t>
      </w:r>
      <w:r w:rsidR="00B519AB">
        <w:t xml:space="preserve"> a absolutní hodnoty tohoto grafu</w:t>
      </w:r>
      <w:r>
        <w:t xml:space="preserve">. </w:t>
      </w:r>
      <w:r w:rsidR="003751ED">
        <w:t xml:space="preserve">Je určen pro studenty </w:t>
      </w:r>
      <w:r w:rsidR="00D32C06">
        <w:t>2</w:t>
      </w:r>
      <w:r w:rsidR="0015634F">
        <w:t xml:space="preserve">. ročníku, lze jej použít při výkladu tématu nebo při domácí přípravě studentů k </w:t>
      </w:r>
      <w:r w:rsidR="003D6A32">
        <w:t xml:space="preserve">upevnění </w:t>
      </w:r>
      <w:r w:rsidR="0015634F">
        <w:t>učiva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D32C06" w:rsidRPr="00D32C06" w:rsidRDefault="00B370B9" w:rsidP="000C06CC">
      <w:pPr>
        <w:rPr>
          <w:rFonts w:eastAsiaTheme="minorEastAsia"/>
        </w:rPr>
      </w:pPr>
      <w:r>
        <w:t xml:space="preserve">Materiál slouží k výuce funkcí, konkrétně k výkladu </w:t>
      </w:r>
      <w:r w:rsidR="00B519AB">
        <w:t>transformace souřadnic grafu mocninné funkce, dále pak k výkladu grafu mocninné funkce s absolutní hodnotou</w:t>
      </w:r>
      <w:r w:rsidR="000C06CC">
        <w:t xml:space="preserve">.  </w:t>
      </w:r>
      <w:r w:rsidR="00DF2C83">
        <w:t xml:space="preserve">Na konkrétních příkladech je ukázáno posunutí grafu mocninné funkce ve směru osy x a </w:t>
      </w:r>
      <w:proofErr w:type="spellStart"/>
      <w:r w:rsidR="00DF2C83">
        <w:t>y</w:t>
      </w:r>
      <w:proofErr w:type="spellEnd"/>
      <w:r w:rsidR="00DF2C83">
        <w:t>. Stejně tak i graf této funkce s absolutní hodnotou.</w:t>
      </w:r>
      <w:r w:rsidR="00AA4EBC">
        <w:t xml:space="preserve"> Jsou zpracovány varianty pro kladnou i zápornou sudou mocninu, stejně tak pro kladnou i zápornou lichou mocninu. Pod příklady je uvedeno vždy zobecnění problému, kterým se daný příklad zabývá.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8A4CC3" w:rsidRDefault="008A4CC3" w:rsidP="00923225">
      <w:r>
        <w:t>Použité funkce:</w:t>
      </w:r>
    </w:p>
    <w:p w:rsidR="008A4CC3" w:rsidRDefault="008A4CC3" w:rsidP="00923225">
      <w:r>
        <w:t>Plot - vykreslí graf funkce</w:t>
      </w:r>
    </w:p>
    <w:p w:rsidR="008A4CC3" w:rsidRDefault="008A4CC3" w:rsidP="00923225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PlotLegends</m:t>
        </m:r>
      </m:oMath>
      <w:r>
        <w:rPr>
          <w:rFonts w:eastAsiaTheme="minorEastAsia"/>
        </w:rPr>
        <w:t xml:space="preserve"> - popíše grafy funkcí - je velmi vhodné použít, výsledný graf se stává pro studenty přehlednější, (grafy popíše přesně v tom pořadí, jak jsou zadány)</w:t>
      </w:r>
    </w:p>
    <w:p w:rsidR="00AA4EBC" w:rsidRDefault="00AA4EBC" w:rsidP="00923225">
      <w:pPr>
        <w:rPr>
          <w:rFonts w:eastAsiaTheme="minorEastAsia"/>
        </w:rPr>
      </w:pPr>
      <w:proofErr w:type="spellStart"/>
      <w:r>
        <w:rPr>
          <w:rFonts w:eastAsiaTheme="minorEastAsia"/>
        </w:rPr>
        <w:t>Abs</w:t>
      </w:r>
      <w:proofErr w:type="spellEnd"/>
      <w:r>
        <w:rPr>
          <w:rFonts w:eastAsiaTheme="minorEastAsia"/>
        </w:rPr>
        <w:t xml:space="preserve"> - zobrazí graf s absolutní hodnotou</w:t>
      </w:r>
    </w:p>
    <w:p w:rsidR="00923225" w:rsidRDefault="005E3A75" w:rsidP="00923225">
      <w:pPr>
        <w:pStyle w:val="Nadpis1"/>
      </w:pPr>
      <w:r>
        <w:t>Shrnutí</w:t>
      </w:r>
    </w:p>
    <w:p w:rsidR="00AA4EBC" w:rsidRPr="00AA4EBC" w:rsidRDefault="008148D0" w:rsidP="00AA4EBC">
      <w:r>
        <w:t xml:space="preserve">Rozsah materiálu odpovídá minimálně 2 vyučovacím hodinám. </w:t>
      </w:r>
      <w:r w:rsidR="00247F13">
        <w:t>V první vyučovací hodině byla probrána a procvičena transformace souřadnic, ve druhé pak grafy s absolutní hodnotou a kombinace obou typů grafů. Materiál studenti využívali i při samostudiu a přípravě na písemnou práci.</w:t>
      </w:r>
    </w:p>
    <w:sectPr w:rsidR="00AA4EBC" w:rsidRPr="00AA4EBC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06" w:rsidRDefault="00702106" w:rsidP="00DD5D98">
      <w:pPr>
        <w:spacing w:after="0" w:line="240" w:lineRule="auto"/>
      </w:pPr>
      <w:r>
        <w:separator/>
      </w:r>
    </w:p>
  </w:endnote>
  <w:endnote w:type="continuationSeparator" w:id="0">
    <w:p w:rsidR="00702106" w:rsidRDefault="00702106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06" w:rsidRDefault="00702106" w:rsidP="00DD5D98">
      <w:pPr>
        <w:spacing w:after="0" w:line="240" w:lineRule="auto"/>
      </w:pPr>
      <w:r>
        <w:separator/>
      </w:r>
    </w:p>
  </w:footnote>
  <w:footnote w:type="continuationSeparator" w:id="0">
    <w:p w:rsidR="00702106" w:rsidRDefault="00702106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071B1"/>
    <w:rsid w:val="000539E1"/>
    <w:rsid w:val="00063BD7"/>
    <w:rsid w:val="000C06CC"/>
    <w:rsid w:val="000D3346"/>
    <w:rsid w:val="00100298"/>
    <w:rsid w:val="0012521A"/>
    <w:rsid w:val="0015634F"/>
    <w:rsid w:val="00163BF6"/>
    <w:rsid w:val="00202DCB"/>
    <w:rsid w:val="0021166F"/>
    <w:rsid w:val="00247F13"/>
    <w:rsid w:val="002515EC"/>
    <w:rsid w:val="002760BC"/>
    <w:rsid w:val="00286D3B"/>
    <w:rsid w:val="0029218D"/>
    <w:rsid w:val="002B13AE"/>
    <w:rsid w:val="003751ED"/>
    <w:rsid w:val="003B5983"/>
    <w:rsid w:val="003C0189"/>
    <w:rsid w:val="003D6A32"/>
    <w:rsid w:val="003F3CEE"/>
    <w:rsid w:val="00492A5E"/>
    <w:rsid w:val="00496BCC"/>
    <w:rsid w:val="005D67C6"/>
    <w:rsid w:val="005E3A75"/>
    <w:rsid w:val="0060600E"/>
    <w:rsid w:val="00646CDD"/>
    <w:rsid w:val="00650990"/>
    <w:rsid w:val="00697100"/>
    <w:rsid w:val="00702106"/>
    <w:rsid w:val="00716DFE"/>
    <w:rsid w:val="00732ECA"/>
    <w:rsid w:val="00743E7F"/>
    <w:rsid w:val="00752154"/>
    <w:rsid w:val="008148D0"/>
    <w:rsid w:val="00826061"/>
    <w:rsid w:val="00875409"/>
    <w:rsid w:val="008A47A1"/>
    <w:rsid w:val="008A4CC3"/>
    <w:rsid w:val="008C02E8"/>
    <w:rsid w:val="008F57E1"/>
    <w:rsid w:val="00910DA9"/>
    <w:rsid w:val="009169A3"/>
    <w:rsid w:val="00923225"/>
    <w:rsid w:val="009259BE"/>
    <w:rsid w:val="009923CA"/>
    <w:rsid w:val="00A124E9"/>
    <w:rsid w:val="00A15091"/>
    <w:rsid w:val="00AA4EBC"/>
    <w:rsid w:val="00AB49C2"/>
    <w:rsid w:val="00AC0D9D"/>
    <w:rsid w:val="00B35CC6"/>
    <w:rsid w:val="00B370B9"/>
    <w:rsid w:val="00B519AB"/>
    <w:rsid w:val="00B958A6"/>
    <w:rsid w:val="00C12261"/>
    <w:rsid w:val="00D32C06"/>
    <w:rsid w:val="00D90FBF"/>
    <w:rsid w:val="00DA63D9"/>
    <w:rsid w:val="00DD5D98"/>
    <w:rsid w:val="00DF2C83"/>
    <w:rsid w:val="00E419A6"/>
    <w:rsid w:val="00EC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B370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2015-01-25T11:00:00Z</dcterms:created>
  <dcterms:modified xsi:type="dcterms:W3CDTF">2015-02-08T15:18:00Z</dcterms:modified>
</cp:coreProperties>
</file>