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3751ED" w:rsidP="00D32C06">
            <w:r>
              <w:t>Mocninná funkce s celým záporným exponentem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B370B9" w:rsidP="00B370B9">
      <w:r>
        <w:t xml:space="preserve">Materiál </w:t>
      </w:r>
      <w:r w:rsidR="009D5037">
        <w:t>popisuje zavedení</w:t>
      </w:r>
      <w:r>
        <w:t xml:space="preserve"> </w:t>
      </w:r>
      <w:r w:rsidR="009D5037">
        <w:t xml:space="preserve"> </w:t>
      </w:r>
      <w:r>
        <w:t xml:space="preserve">grafu </w:t>
      </w:r>
      <w:r w:rsidR="003751ED">
        <w:t>mocninné funkce s celým záporným exponentem</w:t>
      </w:r>
      <w:r>
        <w:t xml:space="preserve">. </w:t>
      </w:r>
      <w:r w:rsidR="003751ED">
        <w:t xml:space="preserve">Je určen pro studenty </w:t>
      </w:r>
      <w:r w:rsidR="00D32C06">
        <w:t>2</w:t>
      </w:r>
      <w:r w:rsidR="0015634F">
        <w:t xml:space="preserve">. ročníku, lze jej použít při výkladu tématu nebo při domácí přípravě studentů k </w:t>
      </w:r>
      <w:r w:rsidR="003D6A32">
        <w:t xml:space="preserve">upevnění </w:t>
      </w:r>
      <w:r w:rsidR="0015634F">
        <w:t>učiva</w:t>
      </w:r>
      <w:r w:rsidR="009D5037">
        <w:t>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32C06" w:rsidRPr="00D32C06" w:rsidRDefault="00B370B9" w:rsidP="000C06CC">
      <w:pPr>
        <w:rPr>
          <w:rFonts w:eastAsiaTheme="minorEastAsia"/>
        </w:rPr>
      </w:pPr>
      <w:r>
        <w:t>Materiál</w:t>
      </w:r>
      <w:r w:rsidR="009D5037">
        <w:t xml:space="preserve"> primárně </w:t>
      </w:r>
      <w:r>
        <w:t xml:space="preserve"> slouží k výuce funkcí, konkrétně k výkladu </w:t>
      </w:r>
      <w:r w:rsidR="003751ED">
        <w:t>grafu mocninné  fu</w:t>
      </w:r>
      <w:r w:rsidR="009D5037">
        <w:t>nkce s celým záporným exponentem</w:t>
      </w:r>
      <w:r>
        <w:t>.</w:t>
      </w:r>
      <w:r w:rsidR="003751ED">
        <w:t xml:space="preserve"> </w:t>
      </w:r>
      <w:r>
        <w:t xml:space="preserve"> </w:t>
      </w:r>
      <w:r w:rsidR="000C06CC">
        <w:t>Cílem tohoto materiálu je odvodit grafy mocninných funkcí s celým záporným sudým a celým záporným lichým exponentem</w:t>
      </w:r>
      <w:r w:rsidR="009D5037">
        <w:t>. To</w:t>
      </w:r>
      <w:r w:rsidR="000C06CC">
        <w:t xml:space="preserve"> vše pomocí sady grafů</w:t>
      </w:r>
      <w:r w:rsidR="009D5037">
        <w:t>, kdy je do jedné soustavy souřadnic zobrazeno několik grafů, které mají společné vlastnosti. Je vyslovena hypotéza, která</w:t>
      </w:r>
      <w:r w:rsidR="000C06CC">
        <w:t xml:space="preserve"> </w:t>
      </w:r>
      <w:r w:rsidR="009D5037">
        <w:t>je v zápětí potvrzena  pomocí grafů vytvořených ve WM.</w:t>
      </w:r>
    </w:p>
    <w:p w:rsidR="00B370B9" w:rsidRPr="00D32C06" w:rsidRDefault="005D67C6" w:rsidP="00DD5D98">
      <w:pPr>
        <w:rPr>
          <w:rFonts w:eastAsiaTheme="minorEastAsia"/>
        </w:rPr>
      </w:pPr>
      <w:r>
        <w:rPr>
          <w:rFonts w:eastAsiaTheme="minorEastAsia"/>
        </w:rPr>
        <w:t xml:space="preserve">Pod </w:t>
      </w:r>
      <w:r w:rsidR="00A15091">
        <w:rPr>
          <w:rFonts w:eastAsiaTheme="minorEastAsia"/>
        </w:rPr>
        <w:t xml:space="preserve">každou sadou grafů </w:t>
      </w:r>
      <w:r>
        <w:rPr>
          <w:rFonts w:eastAsiaTheme="minorEastAsia"/>
        </w:rPr>
        <w:t>je uveden závěr</w:t>
      </w:r>
      <w:r w:rsidR="00496BC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</w:t>
      </w:r>
    </w:p>
    <w:p w:rsidR="00496BCC" w:rsidRDefault="00A15091" w:rsidP="00DD5D98">
      <w:pPr>
        <w:rPr>
          <w:rFonts w:eastAsiaTheme="minorEastAsia"/>
        </w:rPr>
      </w:pPr>
      <w:r>
        <w:rPr>
          <w:rFonts w:eastAsiaTheme="minorEastAsia"/>
        </w:rPr>
        <w:t>V závěru materiálu je tabulka, která přehledně udává základní vlastnosti grafu mocninné funkce s celým záporným exponentem.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8A4CC3" w:rsidRDefault="00A15091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Grid</m:t>
        </m:r>
      </m:oMath>
      <w:r>
        <w:rPr>
          <w:rFonts w:eastAsiaTheme="minorEastAsia"/>
        </w:rPr>
        <w:t xml:space="preserve"> - vytvoří tabulku</w:t>
      </w:r>
    </w:p>
    <w:p w:rsidR="00923225" w:rsidRDefault="005E3A75" w:rsidP="00923225">
      <w:pPr>
        <w:pStyle w:val="Nadpis1"/>
      </w:pPr>
      <w:r>
        <w:t>Shrnutí</w:t>
      </w:r>
    </w:p>
    <w:p w:rsidR="008A4CC3" w:rsidRDefault="009D5037" w:rsidP="00DD5D98">
      <w:r>
        <w:t xml:space="preserve">Materiál přehledně zobrazuje grafy mocninných funkcí s celým záporným exponentem. </w:t>
      </w:r>
      <w:r w:rsidR="00336F91">
        <w:t xml:space="preserve">Jeho použití je velmi flexibilní, lze měnit předpisy funkcí a okamžitě se změní i příslušný graf. Studenti tak názorně </w:t>
      </w:r>
      <w:r w:rsidR="00336F91">
        <w:lastRenderedPageBreak/>
        <w:t xml:space="preserve">vidí konkrétní grafy. Materiál lze použít i ke zpětné kontrole pro studenty, kdy si nejdříve grafy sami zobrazí do sešitu a pak je kontrolují pomocí WM. </w:t>
      </w:r>
    </w:p>
    <w:sectPr w:rsidR="008A4CC3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F3" w:rsidRDefault="001B0DF3" w:rsidP="00DD5D98">
      <w:pPr>
        <w:spacing w:after="0" w:line="240" w:lineRule="auto"/>
      </w:pPr>
      <w:r>
        <w:separator/>
      </w:r>
    </w:p>
  </w:endnote>
  <w:endnote w:type="continuationSeparator" w:id="0">
    <w:p w:rsidR="001B0DF3" w:rsidRDefault="001B0DF3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F3" w:rsidRDefault="001B0DF3" w:rsidP="00DD5D98">
      <w:pPr>
        <w:spacing w:after="0" w:line="240" w:lineRule="auto"/>
      </w:pPr>
      <w:r>
        <w:separator/>
      </w:r>
    </w:p>
  </w:footnote>
  <w:footnote w:type="continuationSeparator" w:id="0">
    <w:p w:rsidR="001B0DF3" w:rsidRDefault="001B0DF3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71B1"/>
    <w:rsid w:val="000539E1"/>
    <w:rsid w:val="000C06CC"/>
    <w:rsid w:val="000D3346"/>
    <w:rsid w:val="00100298"/>
    <w:rsid w:val="0012521A"/>
    <w:rsid w:val="0015634F"/>
    <w:rsid w:val="00163BF6"/>
    <w:rsid w:val="001B0DF3"/>
    <w:rsid w:val="00202DCB"/>
    <w:rsid w:val="0021166F"/>
    <w:rsid w:val="002515EC"/>
    <w:rsid w:val="002760BC"/>
    <w:rsid w:val="00286D3B"/>
    <w:rsid w:val="0029218D"/>
    <w:rsid w:val="00336F91"/>
    <w:rsid w:val="003751ED"/>
    <w:rsid w:val="003B5983"/>
    <w:rsid w:val="003D6A32"/>
    <w:rsid w:val="003F3CEE"/>
    <w:rsid w:val="00492A5E"/>
    <w:rsid w:val="00496BCC"/>
    <w:rsid w:val="005D67C6"/>
    <w:rsid w:val="005E3A75"/>
    <w:rsid w:val="00650990"/>
    <w:rsid w:val="00697100"/>
    <w:rsid w:val="00732ECA"/>
    <w:rsid w:val="00752154"/>
    <w:rsid w:val="007A014F"/>
    <w:rsid w:val="008A47A1"/>
    <w:rsid w:val="008A4CC3"/>
    <w:rsid w:val="008F57E1"/>
    <w:rsid w:val="00923225"/>
    <w:rsid w:val="009259BE"/>
    <w:rsid w:val="009923CA"/>
    <w:rsid w:val="009D5037"/>
    <w:rsid w:val="00A124E9"/>
    <w:rsid w:val="00A15091"/>
    <w:rsid w:val="00AC0D9D"/>
    <w:rsid w:val="00B370B9"/>
    <w:rsid w:val="00B958A6"/>
    <w:rsid w:val="00BF269A"/>
    <w:rsid w:val="00C12261"/>
    <w:rsid w:val="00D32C06"/>
    <w:rsid w:val="00D90FBF"/>
    <w:rsid w:val="00DA63D9"/>
    <w:rsid w:val="00DD5D98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2015-02-08T13:24:00Z</dcterms:created>
  <dcterms:modified xsi:type="dcterms:W3CDTF">2015-02-08T13:24:00Z</dcterms:modified>
</cp:coreProperties>
</file>